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75FD3" w:rsidRDefault="00575FD3">
      <w:pPr>
        <w:rPr>
          <w:rFonts w:ascii="Trebuchet MS" w:hAnsi="Trebuchet MS"/>
          <w:sz w:val="21"/>
          <w:szCs w:val="21"/>
        </w:rPr>
      </w:pPr>
      <w:r>
        <w:rPr>
          <w:noProof/>
          <w:lang w:eastAsia="nl-NL"/>
        </w:rPr>
        <w:drawing>
          <wp:anchor distT="0" distB="0" distL="114300" distR="114300" simplePos="0" relativeHeight="251658240" behindDoc="0" locked="0" layoutInCell="1" allowOverlap="1">
            <wp:simplePos x="0" y="0"/>
            <wp:positionH relativeFrom="column">
              <wp:posOffset>-337820</wp:posOffset>
            </wp:positionH>
            <wp:positionV relativeFrom="paragraph">
              <wp:posOffset>157480</wp:posOffset>
            </wp:positionV>
            <wp:extent cx="3105150" cy="1228725"/>
            <wp:effectExtent l="0" t="0" r="0" b="9525"/>
            <wp:wrapNone/>
            <wp:docPr id="1"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extLst>
                        <a:ext uri="{28A0092B-C50C-407E-A947-70E740481C1C}">
                          <a14:useLocalDpi xmlns:a14="http://schemas.microsoft.com/office/drawing/2010/main" val="0"/>
                        </a:ext>
                      </a:extLst>
                    </a:blip>
                    <a:stretch>
                      <a:fillRect/>
                    </a:stretch>
                  </pic:blipFill>
                  <pic:spPr>
                    <a:xfrm>
                      <a:off x="0" y="0"/>
                      <a:ext cx="3105150" cy="1228725"/>
                    </a:xfrm>
                    <a:prstGeom prst="rect">
                      <a:avLst/>
                    </a:prstGeom>
                  </pic:spPr>
                </pic:pic>
              </a:graphicData>
            </a:graphic>
          </wp:anchor>
        </w:drawing>
      </w:r>
    </w:p>
    <w:p w:rsidR="00575FD3" w:rsidRDefault="00575FD3">
      <w:pPr>
        <w:rPr>
          <w:rFonts w:ascii="Trebuchet MS" w:hAnsi="Trebuchet MS"/>
          <w:b/>
          <w:sz w:val="40"/>
          <w:szCs w:val="40"/>
        </w:rPr>
      </w:pPr>
    </w:p>
    <w:p w:rsidR="00575FD3" w:rsidRDefault="0015679A">
      <w:pPr>
        <w:rPr>
          <w:rFonts w:ascii="Trebuchet MS" w:hAnsi="Trebuchet MS"/>
          <w:b/>
          <w:sz w:val="40"/>
          <w:szCs w:val="40"/>
        </w:rPr>
      </w:pPr>
      <w:r>
        <w:rPr>
          <w:noProof/>
          <w:lang w:eastAsia="nl-NL"/>
        </w:rPr>
        <w:drawing>
          <wp:anchor distT="0" distB="0" distL="114300" distR="114300" simplePos="0" relativeHeight="251659264" behindDoc="0" locked="0" layoutInCell="1" allowOverlap="1">
            <wp:simplePos x="0" y="0"/>
            <wp:positionH relativeFrom="column">
              <wp:posOffset>3224530</wp:posOffset>
            </wp:positionH>
            <wp:positionV relativeFrom="paragraph">
              <wp:posOffset>208915</wp:posOffset>
            </wp:positionV>
            <wp:extent cx="1952625" cy="361950"/>
            <wp:effectExtent l="0" t="0" r="9525" b="0"/>
            <wp:wrapNone/>
            <wp:docPr id="2" name="Afbeelding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extLst>
                        <a:ext uri="{28A0092B-C50C-407E-A947-70E740481C1C}">
                          <a14:useLocalDpi xmlns:a14="http://schemas.microsoft.com/office/drawing/2010/main" val="0"/>
                        </a:ext>
                      </a:extLst>
                    </a:blip>
                    <a:stretch>
                      <a:fillRect/>
                    </a:stretch>
                  </pic:blipFill>
                  <pic:spPr>
                    <a:xfrm>
                      <a:off x="0" y="0"/>
                      <a:ext cx="1952625" cy="361950"/>
                    </a:xfrm>
                    <a:prstGeom prst="rect">
                      <a:avLst/>
                    </a:prstGeom>
                  </pic:spPr>
                </pic:pic>
              </a:graphicData>
            </a:graphic>
          </wp:anchor>
        </w:drawing>
      </w:r>
    </w:p>
    <w:p w:rsidR="00575FD3" w:rsidRDefault="00575FD3">
      <w:pPr>
        <w:rPr>
          <w:rFonts w:ascii="Trebuchet MS" w:hAnsi="Trebuchet MS"/>
          <w:b/>
          <w:sz w:val="40"/>
          <w:szCs w:val="40"/>
        </w:rPr>
      </w:pPr>
    </w:p>
    <w:p w:rsidR="0015679A" w:rsidRDefault="0015679A">
      <w:pPr>
        <w:rPr>
          <w:rFonts w:ascii="Trebuchet MS" w:hAnsi="Trebuchet MS"/>
          <w:sz w:val="21"/>
          <w:szCs w:val="21"/>
        </w:rPr>
      </w:pPr>
    </w:p>
    <w:p w:rsidR="00EE2AD8" w:rsidRPr="00575FD3" w:rsidRDefault="00575FD3">
      <w:pPr>
        <w:rPr>
          <w:rFonts w:ascii="Trebuchet MS" w:hAnsi="Trebuchet MS"/>
          <w:sz w:val="21"/>
          <w:szCs w:val="21"/>
        </w:rPr>
      </w:pPr>
      <w:r w:rsidRPr="00575FD3">
        <w:rPr>
          <w:rFonts w:ascii="Trebuchet MS" w:hAnsi="Trebuchet MS"/>
          <w:sz w:val="21"/>
          <w:szCs w:val="21"/>
        </w:rPr>
        <w:t xml:space="preserve">Beste ouders/verzorgers, </w:t>
      </w:r>
      <w:r w:rsidR="0015679A">
        <w:rPr>
          <w:rFonts w:ascii="Trebuchet MS" w:hAnsi="Trebuchet MS"/>
          <w:sz w:val="21"/>
          <w:szCs w:val="21"/>
        </w:rPr>
        <w:br/>
      </w:r>
      <w:r>
        <w:rPr>
          <w:rFonts w:ascii="Trebuchet MS" w:hAnsi="Trebuchet MS"/>
          <w:sz w:val="21"/>
          <w:szCs w:val="21"/>
        </w:rPr>
        <w:br/>
      </w:r>
      <w:r>
        <w:rPr>
          <w:rFonts w:ascii="Trebuchet MS" w:hAnsi="Trebuchet MS"/>
          <w:sz w:val="21"/>
          <w:szCs w:val="21"/>
        </w:rPr>
        <w:br/>
      </w:r>
      <w:r w:rsidRPr="00575FD3">
        <w:rPr>
          <w:rFonts w:ascii="Trebuchet MS" w:hAnsi="Trebuchet MS"/>
          <w:sz w:val="21"/>
          <w:szCs w:val="21"/>
        </w:rPr>
        <w:t xml:space="preserve">Graag wil ik me even voorstellen. Mijn naam is </w:t>
      </w:r>
      <w:r w:rsidR="0015679A" w:rsidRPr="004D4269">
        <w:rPr>
          <w:rFonts w:ascii="Trebuchet MS" w:hAnsi="Trebuchet MS"/>
          <w:sz w:val="21"/>
          <w:szCs w:val="21"/>
          <w:highlight w:val="yellow"/>
        </w:rPr>
        <w:t>&lt;NAAM VRIJWILLIGER&gt;</w:t>
      </w:r>
      <w:r w:rsidRPr="00575FD3">
        <w:rPr>
          <w:rFonts w:ascii="Trebuchet MS" w:hAnsi="Trebuchet MS"/>
          <w:sz w:val="21"/>
          <w:szCs w:val="21"/>
        </w:rPr>
        <w:t xml:space="preserve"> en ik ben vrijwilliger voor het Sophia SnuffelCollege van de Koningin Sophia-Vereeniging tot Bescherming van Dieren. Binnenkort zal ik samen met mijn hond </w:t>
      </w:r>
      <w:r w:rsidR="0015679A" w:rsidRPr="004D4269">
        <w:rPr>
          <w:rFonts w:ascii="Trebuchet MS" w:hAnsi="Trebuchet MS"/>
          <w:sz w:val="21"/>
          <w:szCs w:val="21"/>
          <w:highlight w:val="yellow"/>
        </w:rPr>
        <w:t>&lt;NAAM HOND&gt;</w:t>
      </w:r>
      <w:r w:rsidRPr="00575FD3">
        <w:rPr>
          <w:rFonts w:ascii="Trebuchet MS" w:hAnsi="Trebuchet MS"/>
          <w:sz w:val="21"/>
          <w:szCs w:val="21"/>
        </w:rPr>
        <w:t xml:space="preserve"> drie Sophia SnuffelColleges verzorgen voor groep </w:t>
      </w:r>
      <w:r w:rsidR="0015679A" w:rsidRPr="004D4269">
        <w:rPr>
          <w:rFonts w:ascii="Trebuchet MS" w:hAnsi="Trebuchet MS"/>
          <w:sz w:val="21"/>
          <w:szCs w:val="21"/>
          <w:highlight w:val="yellow"/>
        </w:rPr>
        <w:t>&lt;GROEP&gt;</w:t>
      </w:r>
      <w:r w:rsidRPr="004D4269">
        <w:rPr>
          <w:rFonts w:ascii="Trebuchet MS" w:hAnsi="Trebuchet MS"/>
          <w:sz w:val="21"/>
          <w:szCs w:val="21"/>
          <w:highlight w:val="yellow"/>
        </w:rPr>
        <w:t xml:space="preserve"> </w:t>
      </w:r>
      <w:r w:rsidRPr="00575FD3">
        <w:rPr>
          <w:rFonts w:ascii="Trebuchet MS" w:hAnsi="Trebuchet MS"/>
          <w:sz w:val="21"/>
          <w:szCs w:val="21"/>
        </w:rPr>
        <w:t xml:space="preserve">van basisschool </w:t>
      </w:r>
      <w:r w:rsidR="0015679A" w:rsidRPr="004D4269">
        <w:rPr>
          <w:rFonts w:ascii="Trebuchet MS" w:hAnsi="Trebuchet MS"/>
          <w:sz w:val="21"/>
          <w:szCs w:val="21"/>
          <w:highlight w:val="yellow"/>
        </w:rPr>
        <w:t>&lt;NAAM SCHOOL&gt;</w:t>
      </w:r>
      <w:r w:rsidRPr="004D4269">
        <w:rPr>
          <w:rFonts w:ascii="Trebuchet MS" w:hAnsi="Trebuchet MS"/>
          <w:sz w:val="21"/>
          <w:szCs w:val="21"/>
          <w:highlight w:val="yellow"/>
        </w:rPr>
        <w:t xml:space="preserve"> </w:t>
      </w:r>
      <w:r w:rsidRPr="00575FD3">
        <w:rPr>
          <w:rFonts w:ascii="Trebuchet MS" w:hAnsi="Trebuchet MS"/>
          <w:sz w:val="21"/>
          <w:szCs w:val="21"/>
        </w:rPr>
        <w:t xml:space="preserve">om de kinderen te leren hoe ze veilig met honden omgaan. Op die manier kan het aantal hondenbeten bij kinderen beperkt worden en neemt angst voor honden af. Bovendien draagt het Sophia SnuffelCollege bij aan meer begrip en respect voor honden en andere dieren. </w:t>
      </w:r>
      <w:r>
        <w:rPr>
          <w:rFonts w:ascii="Trebuchet MS" w:hAnsi="Trebuchet MS"/>
          <w:sz w:val="21"/>
          <w:szCs w:val="21"/>
        </w:rPr>
        <w:br/>
      </w:r>
      <w:r>
        <w:rPr>
          <w:rFonts w:ascii="Trebuchet MS" w:hAnsi="Trebuchet MS"/>
          <w:sz w:val="21"/>
          <w:szCs w:val="21"/>
        </w:rPr>
        <w:br/>
      </w:r>
      <w:r w:rsidRPr="0015679A">
        <w:rPr>
          <w:rFonts w:ascii="Trebuchet MS" w:hAnsi="Trebuchet MS"/>
          <w:b/>
          <w:sz w:val="21"/>
          <w:szCs w:val="21"/>
        </w:rPr>
        <w:t xml:space="preserve">Hondenbeten </w:t>
      </w:r>
      <w:r>
        <w:rPr>
          <w:rFonts w:ascii="Trebuchet MS" w:hAnsi="Trebuchet MS"/>
          <w:sz w:val="21"/>
          <w:szCs w:val="21"/>
        </w:rPr>
        <w:br/>
      </w:r>
      <w:r w:rsidRPr="00575FD3">
        <w:rPr>
          <w:rFonts w:ascii="Trebuchet MS" w:hAnsi="Trebuchet MS"/>
          <w:sz w:val="21"/>
          <w:szCs w:val="21"/>
        </w:rPr>
        <w:t xml:space="preserve">Met 1,9 miljoen honden is de trouwe viervoeter niet meer weg te denken uit Nederland. Toch is een goede, veilige omgang met honden niet vanzelfsprekend. Elk jaar vinden er 150.000 hondenbeten plaats, zo blijkt uit onderzoek van Wageningen University &amp; Research. Een derde van de slachtoffers, waarvan het merendeel kinderen, meldt zich bij de huisarts of de spoedeisende hulp. Een hondenbeet kan naast verminking een levenslang psychisch trauma veroorzaken. De hond in kwestie wordt vaak als onbetrouwbaar bestempeld en afgemaakt. </w:t>
      </w:r>
      <w:r>
        <w:rPr>
          <w:rFonts w:ascii="Trebuchet MS" w:hAnsi="Trebuchet MS"/>
          <w:sz w:val="21"/>
          <w:szCs w:val="21"/>
        </w:rPr>
        <w:br/>
      </w:r>
      <w:r>
        <w:rPr>
          <w:rFonts w:ascii="Trebuchet MS" w:hAnsi="Trebuchet MS"/>
          <w:sz w:val="21"/>
          <w:szCs w:val="21"/>
        </w:rPr>
        <w:br/>
      </w:r>
      <w:r w:rsidRPr="0015679A">
        <w:rPr>
          <w:rFonts w:ascii="Trebuchet MS" w:hAnsi="Trebuchet MS"/>
          <w:b/>
          <w:sz w:val="21"/>
          <w:szCs w:val="21"/>
        </w:rPr>
        <w:t xml:space="preserve">Lichaamstaal </w:t>
      </w:r>
      <w:r>
        <w:rPr>
          <w:rFonts w:ascii="Trebuchet MS" w:hAnsi="Trebuchet MS"/>
          <w:sz w:val="21"/>
          <w:szCs w:val="21"/>
        </w:rPr>
        <w:br/>
      </w:r>
      <w:r w:rsidRPr="00575FD3">
        <w:rPr>
          <w:rFonts w:ascii="Trebuchet MS" w:hAnsi="Trebuchet MS"/>
          <w:sz w:val="21"/>
          <w:szCs w:val="21"/>
        </w:rPr>
        <w:t xml:space="preserve">Wanneer kinderen een hond storen in zijn slaap of tijdens het eten, kan hij dat als onprettig ervaren. Ook worden honden vaak verkeerd benaderd, waardoor de dieren zich bedreigd voelen. Om aan te geven dat hij er genoeg van heeft, loopt een hond weg of geeft hij via zijn lichaam signalen af. Voorbeelden zijn de staart tussen de poten en oren die naar achteren staan. Vaak worden die signalen echter niet opgepikt. Terwijl de hond met rust gelaten wil worden, blijven kinderen over de grens van het dier gaan. De hond kan dan gaan dreigen of zelfs bijten. </w:t>
      </w:r>
      <w:r>
        <w:rPr>
          <w:rFonts w:ascii="Trebuchet MS" w:hAnsi="Trebuchet MS"/>
          <w:sz w:val="21"/>
          <w:szCs w:val="21"/>
        </w:rPr>
        <w:br/>
      </w:r>
      <w:r>
        <w:rPr>
          <w:rFonts w:ascii="Trebuchet MS" w:hAnsi="Trebuchet MS"/>
          <w:sz w:val="21"/>
          <w:szCs w:val="21"/>
        </w:rPr>
        <w:br/>
      </w:r>
      <w:r w:rsidRPr="0015679A">
        <w:rPr>
          <w:rFonts w:ascii="Trebuchet MS" w:hAnsi="Trebuchet MS"/>
          <w:b/>
          <w:sz w:val="21"/>
          <w:szCs w:val="21"/>
        </w:rPr>
        <w:t xml:space="preserve">Hondengedrag </w:t>
      </w:r>
      <w:r>
        <w:rPr>
          <w:rFonts w:ascii="Trebuchet MS" w:hAnsi="Trebuchet MS"/>
          <w:sz w:val="21"/>
          <w:szCs w:val="21"/>
        </w:rPr>
        <w:br/>
      </w:r>
      <w:r w:rsidRPr="00575FD3">
        <w:rPr>
          <w:rFonts w:ascii="Trebuchet MS" w:hAnsi="Trebuchet MS"/>
          <w:sz w:val="21"/>
          <w:szCs w:val="21"/>
        </w:rPr>
        <w:t xml:space="preserve">Er is internationaal onderzoek gedaan onder jonge slachtoffers van bijtincidenten. Daaruit bleek dat 86% van de ongelukken voorkomen had kunnen worden als zij het gedrag van de hond juist hadden geïnterpreteerd. Bij het Sophia SnuffelCollege leren kinderen van 4 tot 8 jaar de lichaamstaal van honden begrijpen en er op een goede manier op te reageren. Zo kunnen ze op een veilige en respectvolle manier met honden omgaan. Ook wordt de kans op een hondenbeet aanzienlijk kleiner. </w:t>
      </w:r>
      <w:r>
        <w:rPr>
          <w:rFonts w:ascii="Trebuchet MS" w:hAnsi="Trebuchet MS"/>
          <w:sz w:val="21"/>
          <w:szCs w:val="21"/>
        </w:rPr>
        <w:br/>
      </w:r>
      <w:r w:rsidR="0015679A">
        <w:rPr>
          <w:rFonts w:ascii="Trebuchet MS" w:hAnsi="Trebuchet MS"/>
          <w:sz w:val="21"/>
          <w:szCs w:val="21"/>
        </w:rPr>
        <w:br/>
      </w:r>
      <w:r w:rsidR="0015679A">
        <w:rPr>
          <w:rFonts w:ascii="Trebuchet MS" w:hAnsi="Trebuchet MS"/>
          <w:sz w:val="21"/>
          <w:szCs w:val="21"/>
        </w:rPr>
        <w:br/>
      </w:r>
      <w:r w:rsidR="0015679A">
        <w:rPr>
          <w:rFonts w:ascii="Trebuchet MS" w:hAnsi="Trebuchet MS"/>
          <w:sz w:val="21"/>
          <w:szCs w:val="21"/>
        </w:rPr>
        <w:br/>
      </w:r>
      <w:r w:rsidR="0015679A">
        <w:rPr>
          <w:rFonts w:ascii="Trebuchet MS" w:hAnsi="Trebuchet MS"/>
          <w:sz w:val="21"/>
          <w:szCs w:val="21"/>
        </w:rPr>
        <w:br/>
      </w:r>
      <w:r w:rsidR="0015679A">
        <w:rPr>
          <w:rFonts w:ascii="Trebuchet MS" w:hAnsi="Trebuchet MS"/>
          <w:sz w:val="21"/>
          <w:szCs w:val="21"/>
        </w:rPr>
        <w:br/>
      </w:r>
      <w:r w:rsidR="0015679A">
        <w:rPr>
          <w:rFonts w:ascii="Trebuchet MS" w:hAnsi="Trebuchet MS"/>
          <w:sz w:val="21"/>
          <w:szCs w:val="21"/>
        </w:rPr>
        <w:br/>
      </w:r>
      <w:r w:rsidR="0015679A">
        <w:rPr>
          <w:rFonts w:ascii="Trebuchet MS" w:hAnsi="Trebuchet MS"/>
          <w:sz w:val="21"/>
          <w:szCs w:val="21"/>
        </w:rPr>
        <w:br/>
      </w:r>
      <w:r w:rsidR="0015679A">
        <w:rPr>
          <w:rFonts w:ascii="Trebuchet MS" w:hAnsi="Trebuchet MS"/>
          <w:sz w:val="21"/>
          <w:szCs w:val="21"/>
        </w:rPr>
        <w:lastRenderedPageBreak/>
        <w:br/>
      </w:r>
      <w:r w:rsidR="0015679A">
        <w:rPr>
          <w:rFonts w:ascii="Trebuchet MS" w:hAnsi="Trebuchet MS"/>
          <w:sz w:val="21"/>
          <w:szCs w:val="21"/>
        </w:rPr>
        <w:br/>
      </w:r>
      <w:r w:rsidR="0015679A">
        <w:rPr>
          <w:rFonts w:ascii="Trebuchet MS" w:hAnsi="Trebuchet MS"/>
          <w:sz w:val="21"/>
          <w:szCs w:val="21"/>
        </w:rPr>
        <w:br/>
      </w:r>
      <w:r w:rsidR="0015679A">
        <w:rPr>
          <w:rFonts w:ascii="Trebuchet MS" w:hAnsi="Trebuchet MS"/>
          <w:sz w:val="21"/>
          <w:szCs w:val="21"/>
        </w:rPr>
        <w:br/>
      </w:r>
      <w:r w:rsidRPr="0015679A">
        <w:rPr>
          <w:rFonts w:ascii="Trebuchet MS" w:hAnsi="Trebuchet MS"/>
          <w:b/>
          <w:sz w:val="21"/>
          <w:szCs w:val="21"/>
        </w:rPr>
        <w:t xml:space="preserve">Bang voor de hond </w:t>
      </w:r>
      <w:r w:rsidRPr="0015679A">
        <w:rPr>
          <w:rFonts w:ascii="Trebuchet MS" w:hAnsi="Trebuchet MS"/>
          <w:b/>
          <w:sz w:val="21"/>
          <w:szCs w:val="21"/>
        </w:rPr>
        <w:br/>
      </w:r>
      <w:r w:rsidRPr="00575FD3">
        <w:rPr>
          <w:rFonts w:ascii="Trebuchet MS" w:hAnsi="Trebuchet MS"/>
          <w:sz w:val="21"/>
          <w:szCs w:val="21"/>
        </w:rPr>
        <w:t xml:space="preserve">Veel kinderen zijn bang voor honden. Dat komt doordat ze het gedrag van de dieren niet goed kunnen inschatten. Angstige kinderen ervaren hun omgeving als onveilig, want ze kunnen overal honden tegenkomen. Bovendien hebben ze de neiging om gedrag te vertonen dat honden uitdaagt tot een reactie, zoals gillen, met de armen zwaaien en wegrennen. Daarmee neemt het risico om gebeten te worden toe. Door deze kinderen vertrouwd te maken met hondengedrag, leren ze bij het Sophia SnuffelCollege in drie lessen hun angst voor honden te overwinnen. </w:t>
      </w:r>
      <w:r>
        <w:rPr>
          <w:rFonts w:ascii="Trebuchet MS" w:hAnsi="Trebuchet MS"/>
          <w:sz w:val="21"/>
          <w:szCs w:val="21"/>
        </w:rPr>
        <w:br/>
      </w:r>
      <w:r w:rsidR="0015679A">
        <w:rPr>
          <w:rFonts w:ascii="Trebuchet MS" w:hAnsi="Trebuchet MS"/>
          <w:sz w:val="21"/>
          <w:szCs w:val="21"/>
        </w:rPr>
        <w:br/>
      </w:r>
      <w:r w:rsidRPr="0015679A">
        <w:rPr>
          <w:rFonts w:ascii="Trebuchet MS" w:hAnsi="Trebuchet MS"/>
          <w:b/>
          <w:sz w:val="21"/>
          <w:szCs w:val="21"/>
        </w:rPr>
        <w:t xml:space="preserve">SnuffelColleges </w:t>
      </w:r>
      <w:r w:rsidRPr="0015679A">
        <w:rPr>
          <w:rFonts w:ascii="Trebuchet MS" w:hAnsi="Trebuchet MS"/>
          <w:b/>
          <w:sz w:val="21"/>
          <w:szCs w:val="21"/>
        </w:rPr>
        <w:br/>
      </w:r>
      <w:r w:rsidRPr="00575FD3">
        <w:rPr>
          <w:rFonts w:ascii="Trebuchet MS" w:hAnsi="Trebuchet MS"/>
          <w:sz w:val="21"/>
          <w:szCs w:val="21"/>
        </w:rPr>
        <w:t xml:space="preserve">In de eerste les laat ik de kinderen kennismaken met een handpop. Tijdens de tweede en derde les komt mijn hond mee de klas in en wordt de theorie in praktijk gebracht. Hoe zie je of een hond boos is, of verdrietig? Wanneer mag je een hond aaien en wanneer kun je hem beter met rust laten? Spelenderwijs worden de belangrijkste regels voor de omgang met honden uitgelegd. Iedereen die dat wil, mag oefenen met aaien, borstelen en brokjes geven. Na afloop van de lessenreeks krijgen alle kinderen een SnuffelDiploma en een werkboekje met spelletjes en informatie voor de ouders. </w:t>
      </w:r>
      <w:r>
        <w:rPr>
          <w:rFonts w:ascii="Trebuchet MS" w:hAnsi="Trebuchet MS"/>
          <w:sz w:val="21"/>
          <w:szCs w:val="21"/>
        </w:rPr>
        <w:br/>
      </w:r>
      <w:r>
        <w:rPr>
          <w:rFonts w:ascii="Trebuchet MS" w:hAnsi="Trebuchet MS"/>
          <w:sz w:val="21"/>
          <w:szCs w:val="21"/>
        </w:rPr>
        <w:br/>
      </w:r>
      <w:r w:rsidRPr="0015679A">
        <w:rPr>
          <w:rFonts w:ascii="Trebuchet MS" w:hAnsi="Trebuchet MS"/>
          <w:b/>
          <w:sz w:val="21"/>
          <w:szCs w:val="21"/>
        </w:rPr>
        <w:t>Veiligheid</w:t>
      </w:r>
      <w:r w:rsidRPr="00575FD3">
        <w:rPr>
          <w:rFonts w:ascii="Trebuchet MS" w:hAnsi="Trebuchet MS"/>
          <w:sz w:val="21"/>
          <w:szCs w:val="21"/>
        </w:rPr>
        <w:t xml:space="preserve"> </w:t>
      </w:r>
      <w:r>
        <w:rPr>
          <w:rFonts w:ascii="Trebuchet MS" w:hAnsi="Trebuchet MS"/>
          <w:sz w:val="21"/>
          <w:szCs w:val="21"/>
        </w:rPr>
        <w:br/>
      </w:r>
      <w:r w:rsidRPr="00575FD3">
        <w:rPr>
          <w:rFonts w:ascii="Trebuchet MS" w:hAnsi="Trebuchet MS"/>
          <w:sz w:val="21"/>
          <w:szCs w:val="21"/>
        </w:rPr>
        <w:t>Om de veiligheid van de kinderen te garanderen, heeft mijn hond de Sophia SnuffelCollege Hondengedragstest afgelegd. Deze test is specifiek gericht op de zeer strenge voorwaarden die de aanwezigheid van een hond in een klaslokaal vereisen. Zo moet de hond gehoorzaam en kindvriendelijk zijn, maar ook lawaai en plotselinge geluiden goed kunnen verdragen. Mijn hond heeft de Sophia SnuffelCollege Hondengedragstest met goed gevolg doorlopen. Hij heeft een certificaat waaruit blijkt dat hij gehoorzaam, stressbestend</w:t>
      </w:r>
      <w:bookmarkStart w:id="0" w:name="_GoBack"/>
      <w:bookmarkEnd w:id="0"/>
      <w:r w:rsidRPr="00575FD3">
        <w:rPr>
          <w:rFonts w:ascii="Trebuchet MS" w:hAnsi="Trebuchet MS"/>
          <w:sz w:val="21"/>
          <w:szCs w:val="21"/>
        </w:rPr>
        <w:t xml:space="preserve">ig en vriendelijk is en geduldig omgaat met jonge kinderen. </w:t>
      </w:r>
      <w:r>
        <w:rPr>
          <w:rFonts w:ascii="Trebuchet MS" w:hAnsi="Trebuchet MS"/>
          <w:sz w:val="21"/>
          <w:szCs w:val="21"/>
        </w:rPr>
        <w:br/>
      </w:r>
      <w:r>
        <w:rPr>
          <w:rFonts w:ascii="Trebuchet MS" w:hAnsi="Trebuchet MS"/>
          <w:sz w:val="21"/>
          <w:szCs w:val="21"/>
        </w:rPr>
        <w:br/>
      </w:r>
      <w:r w:rsidRPr="0015679A">
        <w:rPr>
          <w:rFonts w:ascii="Trebuchet MS" w:hAnsi="Trebuchet MS"/>
          <w:b/>
          <w:sz w:val="21"/>
          <w:szCs w:val="21"/>
        </w:rPr>
        <w:t>Help mee!</w:t>
      </w:r>
      <w:r w:rsidRPr="00575FD3">
        <w:rPr>
          <w:rFonts w:ascii="Trebuchet MS" w:hAnsi="Trebuchet MS"/>
          <w:sz w:val="21"/>
          <w:szCs w:val="21"/>
        </w:rPr>
        <w:t xml:space="preserve"> </w:t>
      </w:r>
      <w:r>
        <w:rPr>
          <w:rFonts w:ascii="Trebuchet MS" w:hAnsi="Trebuchet MS"/>
          <w:sz w:val="21"/>
          <w:szCs w:val="21"/>
        </w:rPr>
        <w:br/>
      </w:r>
      <w:r w:rsidRPr="00575FD3">
        <w:rPr>
          <w:rFonts w:ascii="Trebuchet MS" w:hAnsi="Trebuchet MS"/>
          <w:sz w:val="21"/>
          <w:szCs w:val="21"/>
        </w:rPr>
        <w:t>Aan het Sophia SnuffelCollege zijn voor basisscholen geen kosten verbonden. Zo zijn de lessen voor ieder kind toegankelijk. Om dergelijke activiteiten mogelijk te maken, is het echter heel belangrijk dat zo veel mogelijk mensen de Sophia-Vereeniging steunen. Word daarom nú lid via www.sophia-vereeniging.nl. Voor maar Є 25</w:t>
      </w:r>
      <w:r w:rsidR="0015679A" w:rsidRPr="00575FD3">
        <w:rPr>
          <w:rFonts w:ascii="Trebuchet MS" w:hAnsi="Trebuchet MS"/>
          <w:sz w:val="21"/>
          <w:szCs w:val="21"/>
        </w:rPr>
        <w:t>, -</w:t>
      </w:r>
      <w:r w:rsidRPr="00575FD3">
        <w:rPr>
          <w:rFonts w:ascii="Trebuchet MS" w:hAnsi="Trebuchet MS"/>
          <w:sz w:val="21"/>
          <w:szCs w:val="21"/>
        </w:rPr>
        <w:t xml:space="preserve"> per jaar, dat is nog geen 50 cent per week, draagt u al bij aan het voorkomen van dieren- én kinderleed. Ieder kwartaal krijgt u dan het blad Dierenhulp toegestuurd, waarmee u op de hoogte blijft van alle projecten en campagnes van de Sophia-Vereeniging. Bovendien ontvangt u een leuk welkomstgeschenk. </w:t>
      </w:r>
      <w:r>
        <w:rPr>
          <w:rFonts w:ascii="Trebuchet MS" w:hAnsi="Trebuchet MS"/>
          <w:sz w:val="21"/>
          <w:szCs w:val="21"/>
        </w:rPr>
        <w:br/>
      </w:r>
      <w:r>
        <w:rPr>
          <w:rFonts w:ascii="Trebuchet MS" w:hAnsi="Trebuchet MS"/>
          <w:sz w:val="21"/>
          <w:szCs w:val="21"/>
        </w:rPr>
        <w:br/>
      </w:r>
      <w:r w:rsidRPr="00575FD3">
        <w:rPr>
          <w:rFonts w:ascii="Trebuchet MS" w:hAnsi="Trebuchet MS"/>
          <w:sz w:val="21"/>
          <w:szCs w:val="21"/>
        </w:rPr>
        <w:t xml:space="preserve">Namens alle huisdieren en kinderen van Nederland alvast hartelijk bedankt! </w:t>
      </w:r>
      <w:r>
        <w:rPr>
          <w:rFonts w:ascii="Trebuchet MS" w:hAnsi="Trebuchet MS"/>
          <w:sz w:val="21"/>
          <w:szCs w:val="21"/>
        </w:rPr>
        <w:br/>
      </w:r>
      <w:r>
        <w:rPr>
          <w:rFonts w:ascii="Trebuchet MS" w:hAnsi="Trebuchet MS"/>
          <w:sz w:val="21"/>
          <w:szCs w:val="21"/>
        </w:rPr>
        <w:br/>
      </w:r>
      <w:r>
        <w:rPr>
          <w:rFonts w:ascii="Trebuchet MS" w:hAnsi="Trebuchet MS"/>
          <w:sz w:val="21"/>
          <w:szCs w:val="21"/>
        </w:rPr>
        <w:br/>
      </w:r>
      <w:r w:rsidRPr="00575FD3">
        <w:rPr>
          <w:rFonts w:ascii="Trebuchet MS" w:hAnsi="Trebuchet MS"/>
          <w:sz w:val="21"/>
          <w:szCs w:val="21"/>
        </w:rPr>
        <w:t xml:space="preserve">Vriendelijke groet, </w:t>
      </w:r>
      <w:r>
        <w:rPr>
          <w:rFonts w:ascii="Trebuchet MS" w:hAnsi="Trebuchet MS"/>
          <w:sz w:val="21"/>
          <w:szCs w:val="21"/>
        </w:rPr>
        <w:br/>
      </w:r>
      <w:r>
        <w:rPr>
          <w:rFonts w:ascii="Trebuchet MS" w:hAnsi="Trebuchet MS"/>
          <w:sz w:val="21"/>
          <w:szCs w:val="21"/>
        </w:rPr>
        <w:br/>
      </w:r>
      <w:r>
        <w:rPr>
          <w:rFonts w:ascii="Trebuchet MS" w:hAnsi="Trebuchet MS"/>
          <w:sz w:val="21"/>
          <w:szCs w:val="21"/>
        </w:rPr>
        <w:br/>
      </w:r>
      <w:r w:rsidR="0015679A" w:rsidRPr="004D4269">
        <w:rPr>
          <w:rFonts w:ascii="Trebuchet MS" w:hAnsi="Trebuchet MS"/>
          <w:sz w:val="21"/>
          <w:szCs w:val="21"/>
          <w:highlight w:val="yellow"/>
        </w:rPr>
        <w:t>&lt;NAAM VRIJWILLIGER&gt;</w:t>
      </w:r>
      <w:r w:rsidRPr="004D4269">
        <w:rPr>
          <w:rFonts w:ascii="Trebuchet MS" w:hAnsi="Trebuchet MS"/>
          <w:sz w:val="21"/>
          <w:szCs w:val="21"/>
          <w:highlight w:val="yellow"/>
        </w:rPr>
        <w:t>,</w:t>
      </w:r>
      <w:r w:rsidRPr="00575FD3">
        <w:rPr>
          <w:rFonts w:ascii="Trebuchet MS" w:hAnsi="Trebuchet MS"/>
          <w:sz w:val="21"/>
          <w:szCs w:val="21"/>
        </w:rPr>
        <w:t xml:space="preserve"> </w:t>
      </w:r>
      <w:r w:rsidR="0015679A">
        <w:rPr>
          <w:rFonts w:ascii="Trebuchet MS" w:hAnsi="Trebuchet MS"/>
          <w:sz w:val="21"/>
          <w:szCs w:val="21"/>
        </w:rPr>
        <w:br/>
      </w:r>
      <w:r w:rsidRPr="00575FD3">
        <w:rPr>
          <w:rFonts w:ascii="Trebuchet MS" w:hAnsi="Trebuchet MS"/>
          <w:sz w:val="21"/>
          <w:szCs w:val="21"/>
        </w:rPr>
        <w:t>Vrijwilliger Sophia SnuffelCollege</w:t>
      </w:r>
    </w:p>
    <w:sectPr w:rsidR="00EE2AD8" w:rsidRPr="00575FD3">
      <w:footerReference w:type="default" r:id="rId8"/>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C2885" w:rsidRDefault="001C2885" w:rsidP="001C2885">
      <w:pPr>
        <w:spacing w:after="0" w:line="240" w:lineRule="auto"/>
      </w:pPr>
      <w:r>
        <w:separator/>
      </w:r>
    </w:p>
  </w:endnote>
  <w:endnote w:type="continuationSeparator" w:id="0">
    <w:p w:rsidR="001C2885" w:rsidRDefault="001C2885" w:rsidP="001C288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C2885" w:rsidRPr="000E4B10" w:rsidRDefault="001C2885" w:rsidP="001C2885">
    <w:pPr>
      <w:pStyle w:val="Voettekst"/>
      <w:rPr>
        <w:rFonts w:ascii="Trebuchet MS" w:hAnsi="Trebuchet MS"/>
        <w:sz w:val="18"/>
        <w:szCs w:val="18"/>
      </w:rPr>
    </w:pPr>
    <w:r w:rsidRPr="000E4B10">
      <w:rPr>
        <w:rFonts w:ascii="Trebuchet MS" w:hAnsi="Trebuchet MS"/>
        <w:sz w:val="18"/>
        <w:szCs w:val="18"/>
      </w:rPr>
      <w:t xml:space="preserve">Koningin Sophia-Vereeniging tot Bescherming van Dieren Nieuwezijds Voorburgwal 153 – 1012 RK Amsterdam ● T (020) 623 61 67 ● www.sophia-vereeniging.nl ● snuffelcollege@sophia-vereeniging.nl </w:t>
    </w:r>
  </w:p>
  <w:p w:rsidR="001C2885" w:rsidRDefault="001C2885">
    <w:pPr>
      <w:pStyle w:val="Voettekst"/>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C2885" w:rsidRDefault="001C2885" w:rsidP="001C2885">
      <w:pPr>
        <w:spacing w:after="0" w:line="240" w:lineRule="auto"/>
      </w:pPr>
      <w:r>
        <w:separator/>
      </w:r>
    </w:p>
  </w:footnote>
  <w:footnote w:type="continuationSeparator" w:id="0">
    <w:p w:rsidR="001C2885" w:rsidRDefault="001C2885" w:rsidP="001C2885">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75FD3"/>
    <w:rsid w:val="000C1803"/>
    <w:rsid w:val="0015679A"/>
    <w:rsid w:val="001B43A0"/>
    <w:rsid w:val="001C2885"/>
    <w:rsid w:val="001F64A3"/>
    <w:rsid w:val="003234F2"/>
    <w:rsid w:val="004D4269"/>
    <w:rsid w:val="00575FD3"/>
    <w:rsid w:val="00621797"/>
    <w:rsid w:val="00A20E6F"/>
    <w:rsid w:val="00A96E76"/>
    <w:rsid w:val="00EA0EE2"/>
    <w:rsid w:val="00EC0349"/>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2EDCE7F-DBBC-438D-9F4F-B31360B05A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ard">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Koptekst">
    <w:name w:val="header"/>
    <w:basedOn w:val="Standaard"/>
    <w:link w:val="KoptekstChar"/>
    <w:uiPriority w:val="99"/>
    <w:unhideWhenUsed/>
    <w:rsid w:val="001C2885"/>
    <w:pPr>
      <w:tabs>
        <w:tab w:val="center" w:pos="4536"/>
        <w:tab w:val="right" w:pos="9072"/>
      </w:tabs>
      <w:spacing w:after="0" w:line="240" w:lineRule="auto"/>
    </w:pPr>
  </w:style>
  <w:style w:type="character" w:customStyle="1" w:styleId="KoptekstChar">
    <w:name w:val="Koptekst Char"/>
    <w:basedOn w:val="Standaardalinea-lettertype"/>
    <w:link w:val="Koptekst"/>
    <w:uiPriority w:val="99"/>
    <w:rsid w:val="001C2885"/>
  </w:style>
  <w:style w:type="paragraph" w:styleId="Voettekst">
    <w:name w:val="footer"/>
    <w:basedOn w:val="Standaard"/>
    <w:link w:val="VoettekstChar"/>
    <w:uiPriority w:val="99"/>
    <w:unhideWhenUsed/>
    <w:rsid w:val="001C2885"/>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rsid w:val="001C288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image" Target="media/image2.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TotalTime>
  <Pages>2</Pages>
  <Words>737</Words>
  <Characters>4057</Characters>
  <Application>Microsoft Office Word</Application>
  <DocSecurity>0</DocSecurity>
  <Lines>33</Lines>
  <Paragraphs>9</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4785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Nadine Goudsmit</dc:creator>
  <cp:keywords/>
  <dc:description/>
  <cp:lastModifiedBy>Yvonne Wulffers-Stroomer</cp:lastModifiedBy>
  <cp:revision>3</cp:revision>
  <dcterms:created xsi:type="dcterms:W3CDTF">2017-05-16T11:06:00Z</dcterms:created>
  <dcterms:modified xsi:type="dcterms:W3CDTF">2020-07-03T08:54:00Z</dcterms:modified>
</cp:coreProperties>
</file>